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C8D38" w14:textId="77777777" w:rsidR="00A762EA" w:rsidRPr="00585336" w:rsidRDefault="00585336" w:rsidP="00585336">
      <w:pPr>
        <w:jc w:val="center"/>
        <w:rPr>
          <w:rFonts w:ascii="Herculanum" w:hAnsi="Herculanum"/>
          <w:b/>
          <w:sz w:val="48"/>
        </w:rPr>
      </w:pPr>
      <w:r w:rsidRPr="00585336">
        <w:rPr>
          <w:rFonts w:ascii="Herculanum" w:hAnsi="Herculanum"/>
          <w:b/>
          <w:sz w:val="48"/>
        </w:rPr>
        <w:t>Hobbit Characters</w:t>
      </w:r>
      <w:r>
        <w:rPr>
          <w:rFonts w:ascii="Herculanum" w:hAnsi="Herculanum"/>
          <w:b/>
          <w:sz w:val="48"/>
        </w:rPr>
        <w:t xml:space="preserve"> worksheet</w:t>
      </w:r>
    </w:p>
    <w:tbl>
      <w:tblPr>
        <w:tblStyle w:val="TableGrid"/>
        <w:tblW w:w="0" w:type="auto"/>
        <w:tblLayout w:type="fixed"/>
        <w:tblLook w:val="04A0" w:firstRow="1" w:lastRow="0" w:firstColumn="1" w:lastColumn="0" w:noHBand="0" w:noVBand="1"/>
      </w:tblPr>
      <w:tblGrid>
        <w:gridCol w:w="4219"/>
        <w:gridCol w:w="3544"/>
        <w:gridCol w:w="4819"/>
        <w:gridCol w:w="3340"/>
      </w:tblGrid>
      <w:tr w:rsidR="00585336" w14:paraId="02F741B4" w14:textId="77777777" w:rsidTr="00453498">
        <w:tc>
          <w:tcPr>
            <w:tcW w:w="4219" w:type="dxa"/>
          </w:tcPr>
          <w:p w14:paraId="6DA240EF" w14:textId="77777777" w:rsidR="00585336" w:rsidRDefault="00585336">
            <w:r>
              <w:rPr>
                <w:rFonts w:ascii="Helvetica" w:hAnsi="Helvetica" w:cs="Helvetica"/>
                <w:noProof/>
              </w:rPr>
              <w:drawing>
                <wp:inline distT="0" distB="0" distL="0" distR="0" wp14:anchorId="05FC4835" wp14:editId="3A6ACA55">
                  <wp:extent cx="2578632" cy="3008539"/>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9609" cy="3009679"/>
                          </a:xfrm>
                          <a:prstGeom prst="rect">
                            <a:avLst/>
                          </a:prstGeom>
                          <a:noFill/>
                          <a:ln>
                            <a:noFill/>
                          </a:ln>
                        </pic:spPr>
                      </pic:pic>
                    </a:graphicData>
                  </a:graphic>
                </wp:inline>
              </w:drawing>
            </w:r>
          </w:p>
        </w:tc>
        <w:tc>
          <w:tcPr>
            <w:tcW w:w="3544" w:type="dxa"/>
          </w:tcPr>
          <w:p w14:paraId="04A1F562" w14:textId="77777777" w:rsidR="00585336" w:rsidRDefault="00585336">
            <w:r>
              <w:rPr>
                <w:rFonts w:ascii="Helvetica" w:hAnsi="Helvetica" w:cs="Helvetica"/>
                <w:noProof/>
              </w:rPr>
              <w:drawing>
                <wp:inline distT="0" distB="0" distL="0" distR="0" wp14:anchorId="2DE0F7BF" wp14:editId="2A8D1E33">
                  <wp:extent cx="2426572" cy="3237139"/>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6846" cy="3237504"/>
                          </a:xfrm>
                          <a:prstGeom prst="rect">
                            <a:avLst/>
                          </a:prstGeom>
                          <a:noFill/>
                          <a:ln>
                            <a:noFill/>
                          </a:ln>
                        </pic:spPr>
                      </pic:pic>
                    </a:graphicData>
                  </a:graphic>
                </wp:inline>
              </w:drawing>
            </w:r>
          </w:p>
        </w:tc>
        <w:tc>
          <w:tcPr>
            <w:tcW w:w="4819" w:type="dxa"/>
            <w:vAlign w:val="center"/>
          </w:tcPr>
          <w:p w14:paraId="544F5B16" w14:textId="77777777" w:rsidR="00585336" w:rsidRDefault="00585336" w:rsidP="00453498">
            <w:pPr>
              <w:jc w:val="center"/>
            </w:pPr>
            <w:r>
              <w:rPr>
                <w:rFonts w:ascii="Helvetica" w:hAnsi="Helvetica" w:cs="Helvetica"/>
                <w:noProof/>
              </w:rPr>
              <w:drawing>
                <wp:inline distT="0" distB="0" distL="0" distR="0" wp14:anchorId="02CC4CC5" wp14:editId="72A9C48E">
                  <wp:extent cx="1740528" cy="3354705"/>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0528" cy="3354705"/>
                          </a:xfrm>
                          <a:prstGeom prst="rect">
                            <a:avLst/>
                          </a:prstGeom>
                          <a:noFill/>
                          <a:ln>
                            <a:noFill/>
                          </a:ln>
                        </pic:spPr>
                      </pic:pic>
                    </a:graphicData>
                  </a:graphic>
                </wp:inline>
              </w:drawing>
            </w:r>
          </w:p>
        </w:tc>
        <w:tc>
          <w:tcPr>
            <w:tcW w:w="3340" w:type="dxa"/>
          </w:tcPr>
          <w:p w14:paraId="03663476" w14:textId="77777777" w:rsidR="00585336" w:rsidRDefault="00585336">
            <w:r>
              <w:rPr>
                <w:rFonts w:ascii="Helvetica" w:hAnsi="Helvetica" w:cs="Helvetica"/>
                <w:noProof/>
              </w:rPr>
              <w:drawing>
                <wp:inline distT="0" distB="0" distL="0" distR="0" wp14:anchorId="75E6751E" wp14:editId="252808A5">
                  <wp:extent cx="1806272" cy="3354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7999" cy="3357912"/>
                          </a:xfrm>
                          <a:prstGeom prst="rect">
                            <a:avLst/>
                          </a:prstGeom>
                          <a:noFill/>
                          <a:ln>
                            <a:noFill/>
                          </a:ln>
                        </pic:spPr>
                      </pic:pic>
                    </a:graphicData>
                  </a:graphic>
                </wp:inline>
              </w:drawing>
            </w:r>
          </w:p>
        </w:tc>
      </w:tr>
      <w:tr w:rsidR="00585336" w14:paraId="3D0ED797" w14:textId="77777777" w:rsidTr="00453498">
        <w:tc>
          <w:tcPr>
            <w:tcW w:w="4219" w:type="dxa"/>
          </w:tcPr>
          <w:p w14:paraId="62A037A8" w14:textId="77777777" w:rsidR="00585336" w:rsidRDefault="00585336">
            <w:pPr>
              <w:rPr>
                <w:rFonts w:ascii="Georgia" w:hAnsi="Georgia" w:cs="Georgia"/>
                <w:szCs w:val="32"/>
                <w:u w:color="1A79D6"/>
              </w:rPr>
            </w:pPr>
            <w:r w:rsidRPr="00585336">
              <w:rPr>
                <w:rFonts w:ascii="Georgia" w:hAnsi="Georgia" w:cs="Georgia"/>
                <w:szCs w:val="32"/>
              </w:rPr>
              <w:t>“I am like a burglar that can’t get away, but must go on miserably burgling the same house day after day,” he thought. “This is the dreariest and dullest part of all this wretched, tiresome, uncomfortable adventure! I wish I was back in my hobbit-hole by my own warm fireside with the lamp shining!” He often wished, too, that he c</w:t>
            </w:r>
            <w:r>
              <w:rPr>
                <w:rFonts w:ascii="Georgia" w:hAnsi="Georgia" w:cs="Georgia"/>
                <w:szCs w:val="32"/>
              </w:rPr>
              <w:t>ould g</w:t>
            </w:r>
            <w:r w:rsidRPr="00585336">
              <w:rPr>
                <w:rFonts w:ascii="Georgia" w:hAnsi="Georgia" w:cs="Georgia"/>
                <w:szCs w:val="32"/>
              </w:rPr>
              <w:t xml:space="preserve">et a </w:t>
            </w:r>
            <w:r w:rsidRPr="006400ED">
              <w:rPr>
                <w:rFonts w:ascii="Georgia" w:hAnsi="Georgia" w:cs="Georgia"/>
                <w:szCs w:val="32"/>
              </w:rPr>
              <w:t>message for help sent to the wizard, but that of</w:t>
            </w:r>
            <w:r w:rsidRPr="00585336">
              <w:rPr>
                <w:rFonts w:ascii="Georgia" w:hAnsi="Georgia" w:cs="Georgia"/>
                <w:szCs w:val="32"/>
                <w:u w:color="1A79D6"/>
              </w:rPr>
              <w:t xml:space="preserve"> course was quite impossible; and he soon realized that if anything was to be done, it would have to be done </w:t>
            </w:r>
            <w:bookmarkStart w:id="0" w:name="_GoBack"/>
            <w:bookmarkEnd w:id="0"/>
            <w:r w:rsidRPr="00585336">
              <w:rPr>
                <w:rFonts w:ascii="Georgia" w:hAnsi="Georgia" w:cs="Georgia"/>
                <w:szCs w:val="32"/>
                <w:u w:color="1A79D6"/>
              </w:rPr>
              <w:t>by Mr. Baggins, alone and unaided.</w:t>
            </w:r>
            <w:r>
              <w:rPr>
                <w:rFonts w:ascii="Georgia" w:hAnsi="Georgia" w:cs="Georgia"/>
                <w:szCs w:val="32"/>
                <w:u w:color="1A79D6"/>
              </w:rPr>
              <w:t>”</w:t>
            </w:r>
          </w:p>
          <w:p w14:paraId="37841AC0" w14:textId="77777777" w:rsidR="00585336" w:rsidRDefault="00585336">
            <w:r>
              <w:rPr>
                <w:rFonts w:ascii="Georgia" w:hAnsi="Georgia" w:cs="Georgia"/>
                <w:szCs w:val="32"/>
                <w:u w:color="1A79D6"/>
              </w:rPr>
              <w:t>P71</w:t>
            </w:r>
          </w:p>
        </w:tc>
        <w:tc>
          <w:tcPr>
            <w:tcW w:w="3544" w:type="dxa"/>
          </w:tcPr>
          <w:p w14:paraId="620305C0" w14:textId="77777777" w:rsidR="00585336" w:rsidRDefault="00FD2C75">
            <w:pPr>
              <w:rPr>
                <w:rFonts w:ascii="Georgia" w:hAnsi="Georgia" w:cs="Georgia"/>
                <w:szCs w:val="32"/>
              </w:rPr>
            </w:pPr>
            <w:r w:rsidRPr="00FD2C75">
              <w:rPr>
                <w:rFonts w:ascii="Georgia" w:hAnsi="Georgia" w:cs="Georgia"/>
                <w:szCs w:val="32"/>
              </w:rPr>
              <w:t>“I always meant to see you all safe (if possible) over the mountains,” said the wizard, “and now by good management and good luck I have done it. Indeed we are now a good deal further east than I ever meant to come with you, for after all this is not my adventure. I may look in on it again before it is all over, but in the meanwhile I have some other pressing business to attend to.”</w:t>
            </w:r>
          </w:p>
          <w:p w14:paraId="290073F6" w14:textId="77777777" w:rsidR="00FD2C75" w:rsidRDefault="00FD2C75">
            <w:r>
              <w:rPr>
                <w:rFonts w:ascii="Georgia" w:hAnsi="Georgia" w:cs="Georgia"/>
                <w:szCs w:val="32"/>
              </w:rPr>
              <w:t>P45</w:t>
            </w:r>
          </w:p>
        </w:tc>
        <w:tc>
          <w:tcPr>
            <w:tcW w:w="4819" w:type="dxa"/>
          </w:tcPr>
          <w:p w14:paraId="116D7CB6" w14:textId="77777777" w:rsidR="00FD2C75" w:rsidRPr="00FD2C75" w:rsidRDefault="00FD2C75" w:rsidP="00FD2C75">
            <w:pPr>
              <w:widowControl w:val="0"/>
              <w:autoSpaceDE w:val="0"/>
              <w:autoSpaceDN w:val="0"/>
              <w:adjustRightInd w:val="0"/>
              <w:rPr>
                <w:rFonts w:ascii="Georgia" w:hAnsi="Georgia" w:cs="Georgia"/>
                <w:szCs w:val="32"/>
              </w:rPr>
            </w:pPr>
            <w:proofErr w:type="spellStart"/>
            <w:r w:rsidRPr="00FD2C75">
              <w:rPr>
                <w:rFonts w:ascii="Georgia" w:hAnsi="Georgia" w:cs="Georgia"/>
                <w:szCs w:val="32"/>
              </w:rPr>
              <w:t>Thorin</w:t>
            </w:r>
            <w:proofErr w:type="spellEnd"/>
            <w:r w:rsidRPr="00FD2C75">
              <w:rPr>
                <w:rFonts w:ascii="Georgia" w:hAnsi="Georgia" w:cs="Georgia"/>
                <w:szCs w:val="32"/>
              </w:rPr>
              <w:t xml:space="preserve"> was too wretched to be angry any longer at his misfortunes, and was even beginning to think of telling the king all about his treasure and his quest (which shows how low-spirited he had become), </w:t>
            </w:r>
            <w:r w:rsidR="00453498">
              <w:rPr>
                <w:rFonts w:ascii="Georgia" w:hAnsi="Georgia" w:cs="Georgia"/>
                <w:szCs w:val="32"/>
              </w:rPr>
              <w:t>…</w:t>
            </w:r>
          </w:p>
          <w:p w14:paraId="30560B83" w14:textId="77777777" w:rsidR="00585336" w:rsidRDefault="00FD2C75" w:rsidP="00FD2C75">
            <w:r w:rsidRPr="00FD2C75">
              <w:rPr>
                <w:rFonts w:ascii="Georgia" w:hAnsi="Georgia" w:cs="Georgia"/>
                <w:szCs w:val="32"/>
              </w:rPr>
              <w:t xml:space="preserve">So it was that Bilbo was able to take secretly </w:t>
            </w:r>
            <w:proofErr w:type="spellStart"/>
            <w:r w:rsidRPr="00FD2C75">
              <w:rPr>
                <w:rFonts w:ascii="Georgia" w:hAnsi="Georgia" w:cs="Georgia"/>
                <w:szCs w:val="32"/>
              </w:rPr>
              <w:t>Thorin’s</w:t>
            </w:r>
            <w:proofErr w:type="spellEnd"/>
            <w:r w:rsidRPr="00FD2C75">
              <w:rPr>
                <w:rFonts w:ascii="Georgia" w:hAnsi="Georgia" w:cs="Georgia"/>
                <w:szCs w:val="32"/>
              </w:rPr>
              <w:t xml:space="preserve"> message to each of the other imprisoned dwarves, telling them that </w:t>
            </w:r>
            <w:proofErr w:type="spellStart"/>
            <w:r w:rsidRPr="00FD2C75">
              <w:rPr>
                <w:rFonts w:ascii="Georgia" w:hAnsi="Georgia" w:cs="Georgia"/>
                <w:szCs w:val="32"/>
              </w:rPr>
              <w:t>Thorin</w:t>
            </w:r>
            <w:proofErr w:type="spellEnd"/>
            <w:r w:rsidRPr="00FD2C75">
              <w:rPr>
                <w:rFonts w:ascii="Georgia" w:hAnsi="Georgia" w:cs="Georgia"/>
                <w:szCs w:val="32"/>
              </w:rPr>
              <w:t xml:space="preserve"> their chief was also in prison close at hand, and that no one was to reveal their </w:t>
            </w:r>
            <w:r w:rsidRPr="006400ED">
              <w:rPr>
                <w:rFonts w:ascii="Georgia" w:hAnsi="Georgia" w:cs="Georgia"/>
                <w:szCs w:val="32"/>
              </w:rPr>
              <w:t>errand to the king</w:t>
            </w:r>
            <w:r w:rsidRPr="00FD2C75">
              <w:rPr>
                <w:rFonts w:ascii="Georgia" w:hAnsi="Georgia" w:cs="Georgia"/>
                <w:szCs w:val="32"/>
                <w:u w:color="1A79D6"/>
              </w:rPr>
              <w:t xml:space="preserve">, not yet, nor before </w:t>
            </w:r>
            <w:proofErr w:type="spellStart"/>
            <w:r w:rsidRPr="00FD2C75">
              <w:rPr>
                <w:rFonts w:ascii="Georgia" w:hAnsi="Georgia" w:cs="Georgia"/>
                <w:szCs w:val="32"/>
                <w:u w:color="1A79D6"/>
              </w:rPr>
              <w:t>Thorin</w:t>
            </w:r>
            <w:proofErr w:type="spellEnd"/>
            <w:r w:rsidRPr="00FD2C75">
              <w:rPr>
                <w:rFonts w:ascii="Georgia" w:hAnsi="Georgia" w:cs="Georgia"/>
                <w:szCs w:val="32"/>
                <w:u w:color="1A79D6"/>
              </w:rPr>
              <w:t xml:space="preserve"> gave the word. For </w:t>
            </w:r>
            <w:proofErr w:type="spellStart"/>
            <w:r w:rsidRPr="00FD2C75">
              <w:rPr>
                <w:rFonts w:ascii="Georgia" w:hAnsi="Georgia" w:cs="Georgia"/>
                <w:szCs w:val="32"/>
                <w:u w:color="1A79D6"/>
              </w:rPr>
              <w:t>Thorin</w:t>
            </w:r>
            <w:proofErr w:type="spellEnd"/>
            <w:r w:rsidRPr="00FD2C75">
              <w:rPr>
                <w:rFonts w:ascii="Georgia" w:hAnsi="Georgia" w:cs="Georgia"/>
                <w:szCs w:val="32"/>
                <w:u w:color="1A79D6"/>
              </w:rPr>
              <w:t xml:space="preserve"> had taken heart again hearing how the hobbit had rescued his companions from the spiders, and was determined once more not to ransom himself with promises to the king</w:t>
            </w:r>
            <w:r w:rsidR="00453498">
              <w:rPr>
                <w:rFonts w:ascii="Georgia" w:hAnsi="Georgia" w:cs="Georgia"/>
                <w:szCs w:val="32"/>
                <w:u w:color="1A79D6"/>
              </w:rPr>
              <w:t>. P72</w:t>
            </w:r>
          </w:p>
        </w:tc>
        <w:tc>
          <w:tcPr>
            <w:tcW w:w="3340" w:type="dxa"/>
          </w:tcPr>
          <w:p w14:paraId="70047FAC" w14:textId="77777777" w:rsidR="00585336" w:rsidRDefault="00585336">
            <w:pPr>
              <w:rPr>
                <w:rFonts w:ascii="Georgia" w:hAnsi="Georgia" w:cs="Georgia"/>
                <w:szCs w:val="32"/>
                <w:u w:color="1A79D6"/>
              </w:rPr>
            </w:pPr>
            <w:r>
              <w:rPr>
                <w:rFonts w:ascii="Georgia" w:hAnsi="Georgia" w:cs="Georgia"/>
                <w:sz w:val="32"/>
                <w:szCs w:val="32"/>
              </w:rPr>
              <w:t>“</w:t>
            </w:r>
            <w:r w:rsidRPr="00585336">
              <w:rPr>
                <w:rFonts w:ascii="Georgia" w:hAnsi="Georgia" w:cs="Georgia"/>
                <w:szCs w:val="32"/>
              </w:rPr>
              <w:t xml:space="preserve">It is a crime to wander in my realm without leave. Do you forget that you were in my kingdom, using the road that </w:t>
            </w:r>
            <w:r w:rsidRPr="006400ED">
              <w:rPr>
                <w:rFonts w:ascii="Georgia" w:hAnsi="Georgia" w:cs="Georgia"/>
                <w:szCs w:val="32"/>
              </w:rPr>
              <w:t>my people</w:t>
            </w:r>
            <w:r w:rsidRPr="00585336">
              <w:rPr>
                <w:rFonts w:ascii="Georgia" w:hAnsi="Georgia" w:cs="Georgia"/>
                <w:szCs w:val="32"/>
                <w:u w:color="1A79D6"/>
              </w:rPr>
              <w:t xml:space="preserve"> made? Did </w:t>
            </w:r>
            <w:r w:rsidRPr="006400ED">
              <w:rPr>
                <w:rFonts w:ascii="Georgia" w:hAnsi="Georgia" w:cs="Georgia"/>
                <w:szCs w:val="32"/>
              </w:rPr>
              <w:t>you not three times pursue</w:t>
            </w:r>
            <w:r w:rsidRPr="00585336">
              <w:rPr>
                <w:rFonts w:ascii="Georgia" w:hAnsi="Georgia" w:cs="Georgia"/>
                <w:szCs w:val="32"/>
                <w:u w:color="1A79D6"/>
              </w:rPr>
              <w:t xml:space="preserve"> and trouble my people in the forest and rouse the spiders with your riot and </w:t>
            </w:r>
            <w:proofErr w:type="spellStart"/>
            <w:r w:rsidRPr="00585336">
              <w:rPr>
                <w:rFonts w:ascii="Georgia" w:hAnsi="Georgia" w:cs="Georgia"/>
                <w:szCs w:val="32"/>
                <w:u w:color="1A79D6"/>
              </w:rPr>
              <w:t>clamour</w:t>
            </w:r>
            <w:proofErr w:type="spellEnd"/>
            <w:r w:rsidRPr="00585336">
              <w:rPr>
                <w:rFonts w:ascii="Georgia" w:hAnsi="Georgia" w:cs="Georgia"/>
                <w:szCs w:val="32"/>
                <w:u w:color="1A79D6"/>
              </w:rPr>
              <w:t>? After all the disturbance you have made I have a right to know what brings you here, and if you will not tell me now, I will keep you all in prison until you have learned sense and manners!”</w:t>
            </w:r>
          </w:p>
          <w:p w14:paraId="77A2D694" w14:textId="77777777" w:rsidR="00585336" w:rsidRDefault="00585336">
            <w:proofErr w:type="gramStart"/>
            <w:r>
              <w:rPr>
                <w:rFonts w:ascii="Georgia" w:hAnsi="Georgia" w:cs="Georgia"/>
                <w:szCs w:val="32"/>
                <w:u w:color="1A79D6"/>
              </w:rPr>
              <w:t>p70</w:t>
            </w:r>
            <w:proofErr w:type="gramEnd"/>
          </w:p>
        </w:tc>
      </w:tr>
    </w:tbl>
    <w:p w14:paraId="7D717E04" w14:textId="77777777" w:rsidR="00585336" w:rsidRDefault="00585336"/>
    <w:sectPr w:rsidR="00585336" w:rsidSect="00585336">
      <w:pgSz w:w="16840" w:h="11900"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Herculanum">
    <w:panose1 w:val="02000505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36"/>
    <w:rsid w:val="00453498"/>
    <w:rsid w:val="00585336"/>
    <w:rsid w:val="006400ED"/>
    <w:rsid w:val="00A51C16"/>
    <w:rsid w:val="00A762EA"/>
    <w:rsid w:val="00FD2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13DA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53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3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53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3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309</Words>
  <Characters>1763</Characters>
  <Application>Microsoft Macintosh Word</Application>
  <DocSecurity>0</DocSecurity>
  <Lines>14</Lines>
  <Paragraphs>4</Paragraphs>
  <ScaleCrop>false</ScaleCrop>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2</cp:revision>
  <dcterms:created xsi:type="dcterms:W3CDTF">2015-01-07T19:31:00Z</dcterms:created>
  <dcterms:modified xsi:type="dcterms:W3CDTF">2015-06-01T09:05:00Z</dcterms:modified>
</cp:coreProperties>
</file>