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3"/>
        <w:gridCol w:w="236"/>
        <w:gridCol w:w="3759"/>
      </w:tblGrid>
      <w:tr w:rsidR="0026113B" w14:paraId="4A860E45" w14:textId="77777777" w:rsidTr="00F277E6">
        <w:tc>
          <w:tcPr>
            <w:tcW w:w="3200" w:type="pct"/>
            <w:shd w:val="clear" w:color="auto" w:fill="71685A" w:themeFill="accent2"/>
          </w:tcPr>
          <w:p w14:paraId="2A5B81BB" w14:textId="0C355A2B" w:rsidR="0026113B" w:rsidRDefault="00117855" w:rsidP="00F277E6">
            <w:pPr>
              <w:pStyle w:val="NoSpacing"/>
            </w:pPr>
            <w:bookmarkStart w:id="0" w:name="_GoBack"/>
            <w:bookmarkEnd w:id="0"/>
            <w:r>
              <w:t>R</w:t>
            </w:r>
            <w:r w:rsidR="007B1185">
              <w:t>e</w:t>
            </w:r>
          </w:p>
        </w:tc>
        <w:tc>
          <w:tcPr>
            <w:tcW w:w="104" w:type="pct"/>
          </w:tcPr>
          <w:p w14:paraId="138CBA14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8CB4E43" w14:textId="77777777" w:rsidR="0026113B" w:rsidRDefault="0026113B" w:rsidP="00F277E6">
            <w:pPr>
              <w:pStyle w:val="NoSpacing"/>
            </w:pPr>
          </w:p>
        </w:tc>
      </w:tr>
      <w:tr w:rsidR="0026113B" w14:paraId="269A3C3A" w14:textId="77777777" w:rsidTr="00A46C8A">
        <w:trPr>
          <w:trHeight w:val="1498"/>
        </w:trPr>
        <w:tc>
          <w:tcPr>
            <w:tcW w:w="3200" w:type="pct"/>
            <w:vAlign w:val="bottom"/>
          </w:tcPr>
          <w:p w14:paraId="13DE542C" w14:textId="4ABC96AC" w:rsidR="0026113B" w:rsidRDefault="003A7250" w:rsidP="004A6F0F">
            <w:pPr>
              <w:pStyle w:val="Title"/>
            </w:pPr>
            <w:sdt>
              <w:sdtPr>
                <w:rPr>
                  <w:color w:val="FF0000"/>
                  <w:sz w:val="64"/>
                  <w:szCs w:val="64"/>
                </w:rPr>
                <w:alias w:val="Title"/>
                <w:tag w:val=""/>
                <w:id w:val="-841541200"/>
                <w:placeholder>
                  <w:docPart w:val="8DFD3EA553000349B501B863CF55616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4A6F0F" w:rsidRPr="004A6F0F">
                  <w:rPr>
                    <w:color w:val="FF0000"/>
                    <w:sz w:val="64"/>
                    <w:szCs w:val="64"/>
                  </w:rPr>
                  <w:t>Compare &amp; Contrast</w:t>
                </w:r>
              </w:sdtContent>
            </w:sdt>
          </w:p>
        </w:tc>
        <w:tc>
          <w:tcPr>
            <w:tcW w:w="104" w:type="pct"/>
            <w:vAlign w:val="bottom"/>
          </w:tcPr>
          <w:p w14:paraId="534FCD10" w14:textId="77777777" w:rsidR="0026113B" w:rsidRDefault="0026113B" w:rsidP="00F277E6"/>
        </w:tc>
        <w:tc>
          <w:tcPr>
            <w:tcW w:w="1696" w:type="pct"/>
            <w:vAlign w:val="bottom"/>
          </w:tcPr>
          <w:p w14:paraId="377AB7AE" w14:textId="77777777" w:rsidR="0026113B" w:rsidRDefault="00541815" w:rsidP="0067573E">
            <w:pPr>
              <w:pStyle w:val="CourseDetails"/>
            </w:pPr>
            <w:r>
              <w:t>English</w:t>
            </w:r>
          </w:p>
          <w:p w14:paraId="79E55205" w14:textId="61F6BEE0" w:rsidR="0067573E" w:rsidRDefault="00C04F24" w:rsidP="0067573E">
            <w:pPr>
              <w:pStyle w:val="CourseDetails"/>
            </w:pPr>
            <w:r>
              <w:t>Year 9</w:t>
            </w:r>
          </w:p>
          <w:p w14:paraId="6D88726A" w14:textId="7BEE57DD" w:rsidR="00384A08" w:rsidRDefault="00C04F24" w:rsidP="00384A08">
            <w:pPr>
              <w:pStyle w:val="CourseDetails"/>
            </w:pPr>
            <w:r>
              <w:t>February 2015</w:t>
            </w:r>
          </w:p>
        </w:tc>
      </w:tr>
      <w:tr w:rsidR="0026113B" w14:paraId="0BFD6450" w14:textId="77777777" w:rsidTr="00F277E6">
        <w:tc>
          <w:tcPr>
            <w:tcW w:w="3200" w:type="pct"/>
            <w:shd w:val="clear" w:color="auto" w:fill="71685A" w:themeFill="accent2"/>
          </w:tcPr>
          <w:p w14:paraId="06055052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4E705B3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DD2686F" w14:textId="77777777" w:rsidR="0026113B" w:rsidRDefault="0026113B" w:rsidP="00F277E6">
            <w:pPr>
              <w:pStyle w:val="NoSpacing"/>
            </w:pPr>
          </w:p>
        </w:tc>
      </w:tr>
    </w:tbl>
    <w:p w14:paraId="12FDF974" w14:textId="77777777" w:rsidR="0026113B" w:rsidRDefault="0026113B" w:rsidP="0026113B">
      <w:pPr>
        <w:pStyle w:val="NoSpacing"/>
      </w:pPr>
      <w:bookmarkStart w:id="1" w:name="_Toc261004492"/>
    </w:p>
    <w:tbl>
      <w:tblPr>
        <w:tblW w:w="4922" w:type="pct"/>
        <w:tblInd w:w="144" w:type="dxa"/>
        <w:tblLook w:val="04A0" w:firstRow="1" w:lastRow="0" w:firstColumn="1" w:lastColumn="0" w:noHBand="0" w:noVBand="1"/>
      </w:tblPr>
      <w:tblGrid>
        <w:gridCol w:w="5618"/>
        <w:gridCol w:w="936"/>
        <w:gridCol w:w="4361"/>
      </w:tblGrid>
      <w:tr w:rsidR="0026113B" w14:paraId="39133508" w14:textId="77777777" w:rsidTr="00A46C8A">
        <w:trPr>
          <w:trHeight w:val="11490"/>
        </w:trPr>
        <w:tc>
          <w:tcPr>
            <w:tcW w:w="3097" w:type="pct"/>
          </w:tcPr>
          <w:p w14:paraId="345786F2" w14:textId="7BC6D5A5" w:rsidR="00A03075" w:rsidRPr="00B419D3" w:rsidRDefault="00A03075" w:rsidP="00A03075">
            <w:pPr>
              <w:pStyle w:val="Heading1"/>
              <w:rPr>
                <w:color w:val="FF0000"/>
              </w:rPr>
            </w:pPr>
            <w:bookmarkStart w:id="2" w:name="_Toc261004494"/>
            <w:r w:rsidRPr="00B419D3">
              <w:rPr>
                <w:color w:val="FF0000"/>
              </w:rPr>
              <w:t>Overview</w:t>
            </w:r>
          </w:p>
          <w:p w14:paraId="78607A24" w14:textId="29B3728B" w:rsidR="007C072F" w:rsidRPr="00541815" w:rsidRDefault="00541815" w:rsidP="004A6F0F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This lesson</w:t>
            </w:r>
            <w:r w:rsidR="004A6F0F">
              <w:rPr>
                <w:rFonts w:eastAsiaTheme="minorHAnsi"/>
                <w:bCs/>
                <w:color w:val="auto"/>
              </w:rPr>
              <w:t xml:space="preserve"> uses a Hobbits and Trolls example of describing the similarities and differences between hobbits and trolls (as encountered in the last chapter). This models for students how to write a compare and contrast and offers them a graphic organizer model to assist them with this in the future.</w:t>
            </w:r>
          </w:p>
          <w:p w14:paraId="764EC448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Objectives</w:t>
            </w:r>
          </w:p>
          <w:p w14:paraId="46CD06C0" w14:textId="6FE29243" w:rsidR="00A03075" w:rsidRDefault="00F80581" w:rsidP="00541815">
            <w:pPr>
              <w:rPr>
                <w:rFonts w:eastAsiaTheme="minorHAnsi"/>
                <w:bCs/>
                <w:color w:val="auto"/>
              </w:rPr>
            </w:pPr>
            <w:r w:rsidRPr="00F80581">
              <w:rPr>
                <w:rFonts w:eastAsiaTheme="minorHAnsi"/>
                <w:bCs/>
                <w:color w:val="auto"/>
              </w:rPr>
              <w:t>Students will</w:t>
            </w:r>
            <w:r w:rsidR="00117855">
              <w:rPr>
                <w:rFonts w:eastAsiaTheme="minorHAnsi"/>
                <w:bCs/>
                <w:color w:val="auto"/>
              </w:rPr>
              <w:t xml:space="preserve"> learn</w:t>
            </w:r>
            <w:r w:rsidR="00C04F24">
              <w:rPr>
                <w:rFonts w:eastAsiaTheme="minorHAnsi"/>
                <w:bCs/>
                <w:color w:val="auto"/>
              </w:rPr>
              <w:t>:</w:t>
            </w:r>
          </w:p>
          <w:p w14:paraId="6004824F" w14:textId="77777777" w:rsidR="004A6F0F" w:rsidRDefault="004A6F0F" w:rsidP="001178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That a VENN DIAGRAM is a useful graphic organizer to organize your thoughts prior to writing. </w:t>
            </w:r>
          </w:p>
          <w:p w14:paraId="32F25D4B" w14:textId="7C4611F6" w:rsidR="00117855" w:rsidRPr="00117855" w:rsidRDefault="004A6F0F" w:rsidP="001178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How to write a compare and contrast paragraph</w:t>
            </w:r>
          </w:p>
          <w:p w14:paraId="3D9B7BB5" w14:textId="1BBC6235" w:rsidR="00117855" w:rsidRPr="00117855" w:rsidRDefault="004A6F0F" w:rsidP="001178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How to describe their own characteristics</w:t>
            </w:r>
          </w:p>
          <w:p w14:paraId="34639400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Activities</w:t>
            </w:r>
          </w:p>
          <w:p w14:paraId="33F583B1" w14:textId="24E745D3" w:rsidR="004A6F0F" w:rsidRPr="004A6F0F" w:rsidRDefault="001560FD" w:rsidP="004A6F0F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 xml:space="preserve">Students will </w:t>
            </w:r>
            <w:r w:rsidR="004A6F0F">
              <w:t>copy the vocabulary terms to help them extend their ability to write compare and contrast statements as a warm up activity</w:t>
            </w:r>
          </w:p>
          <w:p w14:paraId="3E659F6C" w14:textId="696F42F3" w:rsidR="004A6F0F" w:rsidRPr="004A6F0F" w:rsidRDefault="004A6F0F" w:rsidP="004A6F0F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>Students will learn how to complete a Venn diagram to compare and contrast</w:t>
            </w:r>
          </w:p>
          <w:p w14:paraId="576E68BF" w14:textId="7DA3E572" w:rsidR="004A6F0F" w:rsidRPr="004A6F0F" w:rsidRDefault="004A6F0F" w:rsidP="004A6F0F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t>Students will individually complete the zodiac characteristics sheet</w:t>
            </w:r>
          </w:p>
          <w:p w14:paraId="17A2B9B7" w14:textId="0D251D38" w:rsidR="004A6F0F" w:rsidRPr="004A6F0F" w:rsidRDefault="004A6F0F" w:rsidP="004A6F0F">
            <w:pPr>
              <w:pStyle w:val="ListParagraph"/>
              <w:numPr>
                <w:ilvl w:val="0"/>
                <w:numId w:val="11"/>
              </w:numPr>
            </w:pPr>
            <w:r w:rsidRPr="004A6F0F">
              <w:t xml:space="preserve">Students will work in pairs to complete a VENN diagram about </w:t>
            </w:r>
            <w:r>
              <w:t>each other’s’</w:t>
            </w:r>
            <w:r w:rsidRPr="004A6F0F">
              <w:t xml:space="preserve"> characteristics</w:t>
            </w:r>
          </w:p>
          <w:p w14:paraId="6C6863BA" w14:textId="04AD1BDB" w:rsidR="004A6F0F" w:rsidRPr="004A6F0F" w:rsidRDefault="004A6F0F" w:rsidP="004A6F0F">
            <w:pPr>
              <w:pStyle w:val="ListParagraph"/>
              <w:numPr>
                <w:ilvl w:val="0"/>
                <w:numId w:val="11"/>
              </w:numPr>
            </w:pPr>
            <w:r w:rsidRPr="004A6F0F">
              <w:t>Students will write a paragraph explaining how they are like or dissimilar to another student.</w:t>
            </w:r>
          </w:p>
          <w:p w14:paraId="17BC871B" w14:textId="6CC9DFFC" w:rsidR="00A03075" w:rsidRPr="004A6F0F" w:rsidRDefault="00A03075" w:rsidP="004A6F0F">
            <w:pPr>
              <w:pStyle w:val="Heading1"/>
              <w:rPr>
                <w:color w:val="FF0000"/>
              </w:rPr>
            </w:pPr>
            <w:r w:rsidRPr="004A6F0F">
              <w:rPr>
                <w:color w:val="FF0000"/>
              </w:rPr>
              <w:t>Adaptations</w:t>
            </w:r>
          </w:p>
          <w:p w14:paraId="09C470F4" w14:textId="4B09EC82" w:rsidR="00117855" w:rsidRDefault="00347A3C" w:rsidP="0011785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Advanced students </w:t>
            </w:r>
            <w:r w:rsidR="00C96CC1">
              <w:rPr>
                <w:rFonts w:eastAsiaTheme="minorHAnsi"/>
                <w:bCs/>
                <w:color w:val="auto"/>
              </w:rPr>
              <w:t xml:space="preserve">can </w:t>
            </w:r>
            <w:r w:rsidR="004A6F0F">
              <w:t>write an additional compare and contrast about the dwarves and the hobbits.</w:t>
            </w:r>
          </w:p>
          <w:p w14:paraId="5E8AA216" w14:textId="4E26C914" w:rsidR="0026113B" w:rsidRPr="00A46C8A" w:rsidRDefault="00347A3C" w:rsidP="004A6F0F">
            <w:r>
              <w:rPr>
                <w:rFonts w:eastAsiaTheme="minorHAnsi"/>
                <w:bCs/>
                <w:color w:val="auto"/>
              </w:rPr>
              <w:t xml:space="preserve">Challenged </w:t>
            </w:r>
            <w:bookmarkEnd w:id="2"/>
            <w:r w:rsidR="004A6F0F">
              <w:rPr>
                <w:rFonts w:eastAsiaTheme="minorHAnsi"/>
                <w:bCs/>
                <w:color w:val="auto"/>
              </w:rPr>
              <w:t>students can use the simpler characteristic sheet.</w:t>
            </w:r>
          </w:p>
        </w:tc>
        <w:tc>
          <w:tcPr>
            <w:tcW w:w="191" w:type="pct"/>
          </w:tcPr>
          <w:p w14:paraId="07790D79" w14:textId="3E418FD7" w:rsidR="0026113B" w:rsidRDefault="00117855" w:rsidP="00F277E6">
            <w:r>
              <w:tab/>
            </w:r>
          </w:p>
        </w:tc>
        <w:tc>
          <w:tcPr>
            <w:tcW w:w="1712" w:type="pct"/>
          </w:tcPr>
          <w:p w14:paraId="01ADC195" w14:textId="77777777" w:rsidR="00C04F24" w:rsidRDefault="00C04F24" w:rsidP="008B714F">
            <w:pPr>
              <w:pStyle w:val="Heading2"/>
            </w:pPr>
            <w:r>
              <w:t>Learning Intention</w:t>
            </w:r>
          </w:p>
          <w:p w14:paraId="01E83432" w14:textId="4CE20234" w:rsidR="00C04F24" w:rsidRDefault="00C04F24" w:rsidP="00117855">
            <w:r>
              <w:t xml:space="preserve">Students to understand </w:t>
            </w:r>
            <w:r w:rsidR="004A6F0F">
              <w:t>the difference between compare and contrast and how to write their own C&amp;C.</w:t>
            </w:r>
          </w:p>
          <w:p w14:paraId="4A068883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77AFF436" w14:textId="77777777" w:rsidR="008B714F" w:rsidRDefault="00541815" w:rsidP="00541815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For this lesson, I will need…</w:t>
            </w:r>
          </w:p>
          <w:p w14:paraId="6D2B8A88" w14:textId="772059CA" w:rsidR="00A46C8A" w:rsidRPr="00F80581" w:rsidRDefault="003A7250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hyperlink r:id="rId8" w:tgtFrame="_blank" w:history="1">
              <w:r w:rsidR="004A6F0F">
                <w:rPr>
                  <w:rStyle w:val="Hyperlink"/>
                  <w:rFonts w:ascii="Calibri" w:hAnsi="Calibri"/>
                  <w:color w:val="954F72"/>
                  <w:sz w:val="22"/>
                  <w:szCs w:val="22"/>
                </w:rPr>
                <w:t>http://www.misslawler.com/how-to-compare-and-contrast.html</w:t>
              </w:r>
            </w:hyperlink>
            <w:r w:rsidR="004A6F0F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  <w:r w:rsidR="004A6F0F">
              <w:rPr>
                <w:bCs/>
                <w:iCs w:val="0"/>
              </w:rPr>
              <w:t xml:space="preserve"> </w:t>
            </w:r>
          </w:p>
          <w:p w14:paraId="4A721898" w14:textId="54D0C7C7" w:rsidR="00C04F24" w:rsidRPr="004A6F0F" w:rsidRDefault="00117855" w:rsidP="0011785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Use above site as power point to teach the lesson</w:t>
            </w:r>
          </w:p>
          <w:p w14:paraId="40FCE140" w14:textId="405A3E0D" w:rsidR="004A6F0F" w:rsidRPr="00117855" w:rsidRDefault="004A6F0F" w:rsidP="0011785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Simpler characteristics sheet for challenged students</w:t>
            </w:r>
          </w:p>
          <w:p w14:paraId="14C089EA" w14:textId="77777777"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14:paraId="0533228F" w14:textId="77777777" w:rsidR="00C04F24" w:rsidRDefault="00C04F24" w:rsidP="00541815">
            <w:pPr>
              <w:pStyle w:val="BlockText"/>
              <w:spacing w:after="200"/>
            </w:pPr>
            <w:r>
              <w:t>Misslawler.weebly.com / Books/ The Hobbit</w:t>
            </w:r>
          </w:p>
          <w:p w14:paraId="15C18206" w14:textId="77777777" w:rsidR="00C04F24" w:rsidRPr="00A46C8A" w:rsidRDefault="00A46C8A" w:rsidP="00A46C8A">
            <w:pPr>
              <w:pStyle w:val="Heading1"/>
              <w:rPr>
                <w:color w:val="FF0000"/>
              </w:rPr>
            </w:pPr>
            <w:r w:rsidRPr="00A46C8A">
              <w:rPr>
                <w:color w:val="FF0000"/>
              </w:rPr>
              <w:t>Evaluation</w:t>
            </w:r>
          </w:p>
          <w:p w14:paraId="62DE8E7E" w14:textId="77777777" w:rsidR="00A46C8A" w:rsidRDefault="00A46C8A" w:rsidP="00541815">
            <w:pPr>
              <w:pStyle w:val="BlockText"/>
              <w:spacing w:after="200"/>
            </w:pPr>
          </w:p>
          <w:p w14:paraId="39778417" w14:textId="7086FA09" w:rsidR="00C04F24" w:rsidRPr="0058353E" w:rsidRDefault="00C04F24" w:rsidP="00541815">
            <w:pPr>
              <w:pStyle w:val="BlockText"/>
              <w:spacing w:after="200"/>
            </w:pPr>
          </w:p>
        </w:tc>
      </w:tr>
      <w:bookmarkEnd w:id="1"/>
    </w:tbl>
    <w:p w14:paraId="30E6431B" w14:textId="0F0D6FE3" w:rsidR="00F277E6" w:rsidRDefault="00F277E6" w:rsidP="00A46C8A"/>
    <w:sectPr w:rsidR="00F277E6" w:rsidSect="00897EB6">
      <w:footerReference w:type="default" r:id="rId9"/>
      <w:pgSz w:w="12240" w:h="15840" w:code="1"/>
      <w:pgMar w:top="42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A0932" w14:textId="77777777" w:rsidR="00415682" w:rsidRDefault="00415682">
      <w:pPr>
        <w:spacing w:after="0" w:line="240" w:lineRule="auto"/>
      </w:pPr>
      <w:r>
        <w:separator/>
      </w:r>
    </w:p>
  </w:endnote>
  <w:endnote w:type="continuationSeparator" w:id="0">
    <w:p w14:paraId="3B773D19" w14:textId="77777777" w:rsidR="00415682" w:rsidRDefault="0041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897EB6" w14:paraId="53898250" w14:textId="77777777" w:rsidTr="00384A08">
      <w:tc>
        <w:tcPr>
          <w:tcW w:w="3200" w:type="pct"/>
          <w:shd w:val="clear" w:color="auto" w:fill="71685A" w:themeFill="accent2"/>
        </w:tcPr>
        <w:p w14:paraId="1CE61ECD" w14:textId="77777777" w:rsidR="00897EB6" w:rsidRDefault="00897EB6" w:rsidP="00384A08">
          <w:pPr>
            <w:pStyle w:val="NoSpacing"/>
          </w:pPr>
        </w:p>
      </w:tc>
      <w:tc>
        <w:tcPr>
          <w:tcW w:w="104" w:type="pct"/>
        </w:tcPr>
        <w:p w14:paraId="43385F36" w14:textId="77777777" w:rsidR="00897EB6" w:rsidRDefault="00897EB6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4A9720E" w14:textId="77777777" w:rsidR="00897EB6" w:rsidRDefault="00897EB6" w:rsidP="00384A08">
          <w:pPr>
            <w:pStyle w:val="NoSpacing"/>
          </w:pPr>
        </w:p>
      </w:tc>
    </w:tr>
    <w:tr w:rsidR="00897EB6" w14:paraId="4F805450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47CA215C1EE3124484DBD841F9477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5D59213C" w14:textId="0535B8E6" w:rsidR="00897EB6" w:rsidRPr="00AA218C" w:rsidRDefault="004A6F0F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en-NZ"/>
                </w:rPr>
                <w:t>Compare &amp; Contrast</w:t>
              </w:r>
            </w:p>
          </w:tc>
        </w:sdtContent>
      </w:sdt>
      <w:tc>
        <w:tcPr>
          <w:tcW w:w="104" w:type="pct"/>
          <w:vAlign w:val="bottom"/>
        </w:tcPr>
        <w:p w14:paraId="3F5CE366" w14:textId="77777777" w:rsidR="00897EB6" w:rsidRDefault="00897EB6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698C8968" w14:textId="77777777" w:rsidR="00897EB6" w:rsidRDefault="00897EB6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A7250">
            <w:rPr>
              <w:noProof/>
            </w:rPr>
            <w:t>1</w:t>
          </w:r>
          <w:r>
            <w:fldChar w:fldCharType="end"/>
          </w:r>
        </w:p>
      </w:tc>
    </w:tr>
  </w:tbl>
  <w:p w14:paraId="092F72BB" w14:textId="77777777" w:rsidR="00897EB6" w:rsidRPr="00384A08" w:rsidRDefault="00897EB6" w:rsidP="00384A08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7AC3D" w14:textId="77777777" w:rsidR="00415682" w:rsidRDefault="00415682">
      <w:pPr>
        <w:spacing w:after="0" w:line="240" w:lineRule="auto"/>
      </w:pPr>
      <w:r>
        <w:separator/>
      </w:r>
    </w:p>
  </w:footnote>
  <w:footnote w:type="continuationSeparator" w:id="0">
    <w:p w14:paraId="31FB181F" w14:textId="77777777" w:rsidR="00415682" w:rsidRDefault="0041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1685A" w:themeColor="accent2"/>
      </w:rPr>
    </w:lvl>
  </w:abstractNum>
  <w:abstractNum w:abstractNumId="3">
    <w:nsid w:val="053027AA"/>
    <w:multiLevelType w:val="hybridMultilevel"/>
    <w:tmpl w:val="A2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D8C"/>
    <w:multiLevelType w:val="hybridMultilevel"/>
    <w:tmpl w:val="870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95900"/>
    <w:multiLevelType w:val="hybridMultilevel"/>
    <w:tmpl w:val="4C364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165F8"/>
    <w:multiLevelType w:val="hybridMultilevel"/>
    <w:tmpl w:val="4E5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4E2E"/>
    <w:multiLevelType w:val="hybridMultilevel"/>
    <w:tmpl w:val="168C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6805"/>
    <w:multiLevelType w:val="hybridMultilevel"/>
    <w:tmpl w:val="9B6AC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D4389"/>
    <w:multiLevelType w:val="hybridMultilevel"/>
    <w:tmpl w:val="3D64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B2918"/>
    <w:multiLevelType w:val="hybridMultilevel"/>
    <w:tmpl w:val="60A2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15"/>
    <w:rsid w:val="00056BDA"/>
    <w:rsid w:val="00062EFE"/>
    <w:rsid w:val="00090017"/>
    <w:rsid w:val="00117855"/>
    <w:rsid w:val="001560FD"/>
    <w:rsid w:val="00165340"/>
    <w:rsid w:val="001845BE"/>
    <w:rsid w:val="001D3F69"/>
    <w:rsid w:val="001E7EED"/>
    <w:rsid w:val="001F4E23"/>
    <w:rsid w:val="00257949"/>
    <w:rsid w:val="0026113B"/>
    <w:rsid w:val="002B3F13"/>
    <w:rsid w:val="002F1886"/>
    <w:rsid w:val="002F444C"/>
    <w:rsid w:val="00347A3C"/>
    <w:rsid w:val="003606E0"/>
    <w:rsid w:val="00384A08"/>
    <w:rsid w:val="003A7250"/>
    <w:rsid w:val="00415682"/>
    <w:rsid w:val="0044266D"/>
    <w:rsid w:val="004829D8"/>
    <w:rsid w:val="004A5130"/>
    <w:rsid w:val="004A6C85"/>
    <w:rsid w:val="004A6F0F"/>
    <w:rsid w:val="0053787A"/>
    <w:rsid w:val="00541815"/>
    <w:rsid w:val="005B49F8"/>
    <w:rsid w:val="0067573E"/>
    <w:rsid w:val="006A27E7"/>
    <w:rsid w:val="00782074"/>
    <w:rsid w:val="00792D99"/>
    <w:rsid w:val="007A1B4F"/>
    <w:rsid w:val="007B1185"/>
    <w:rsid w:val="007C072F"/>
    <w:rsid w:val="00897EB6"/>
    <w:rsid w:val="008B714F"/>
    <w:rsid w:val="008C2A28"/>
    <w:rsid w:val="009042A3"/>
    <w:rsid w:val="009A58E6"/>
    <w:rsid w:val="009D619F"/>
    <w:rsid w:val="009F709B"/>
    <w:rsid w:val="00A03075"/>
    <w:rsid w:val="00A21E05"/>
    <w:rsid w:val="00A46C8A"/>
    <w:rsid w:val="00A52A7F"/>
    <w:rsid w:val="00A5716D"/>
    <w:rsid w:val="00AC5228"/>
    <w:rsid w:val="00AF28CB"/>
    <w:rsid w:val="00B055F1"/>
    <w:rsid w:val="00B419D3"/>
    <w:rsid w:val="00B64F98"/>
    <w:rsid w:val="00C04F24"/>
    <w:rsid w:val="00C64A94"/>
    <w:rsid w:val="00C660B1"/>
    <w:rsid w:val="00C96CC1"/>
    <w:rsid w:val="00D350A4"/>
    <w:rsid w:val="00D52277"/>
    <w:rsid w:val="00DE1129"/>
    <w:rsid w:val="00E20E90"/>
    <w:rsid w:val="00E83295"/>
    <w:rsid w:val="00EC37CB"/>
    <w:rsid w:val="00F277E6"/>
    <w:rsid w:val="00F445ED"/>
    <w:rsid w:val="00F56FB8"/>
    <w:rsid w:val="00F73F39"/>
    <w:rsid w:val="00F80581"/>
    <w:rsid w:val="00FE4F0C"/>
    <w:rsid w:val="00FF32D6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49A20"/>
  <w15:docId w15:val="{C2640AE7-0C1F-47FE-8A16-45AB6F7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1685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4C60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1685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4C60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1685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1685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1685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855"/>
    <w:rPr>
      <w:color w:val="E68200" w:themeColor="hyperlink"/>
      <w:u w:val="single"/>
    </w:rPr>
  </w:style>
  <w:style w:type="character" w:customStyle="1" w:styleId="textrun">
    <w:name w:val="textrun"/>
    <w:basedOn w:val="DefaultParagraphFont"/>
    <w:rsid w:val="00117855"/>
  </w:style>
  <w:style w:type="character" w:customStyle="1" w:styleId="eop">
    <w:name w:val="eop"/>
    <w:basedOn w:val="DefaultParagraphFont"/>
    <w:rsid w:val="00117855"/>
  </w:style>
  <w:style w:type="paragraph" w:styleId="EndnoteText">
    <w:name w:val="endnote text"/>
    <w:basedOn w:val="Normal"/>
    <w:link w:val="EndnoteTextChar"/>
    <w:uiPriority w:val="99"/>
    <w:semiHidden/>
    <w:unhideWhenUsed/>
    <w:rsid w:val="004A6F0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6F0F"/>
    <w:rPr>
      <w:color w:val="404040" w:themeColor="text1" w:themeTint="B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6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matamatacollege.school.nz/owa/redir.aspx?C=vP2GZbhImU6bMoCDxM0mcpSzqbxl6NEImEmT_1898z6I1hQrbuPAAFPyQaFaA9OVVEAB6HO-BWg.&amp;URL=http%3a%2f%2fwww.misslawler.com%2fhow-to-compare-and-contra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D3EA553000349B501B863CF55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4CE2-E8A4-BF4B-8872-182D54081EBF}"/>
      </w:docPartPr>
      <w:docPartBody>
        <w:p w:rsidR="0034415F" w:rsidRDefault="0034415F">
          <w:pPr>
            <w:pStyle w:val="8DFD3EA553000349B501B863CF556165"/>
          </w:pPr>
          <w:r>
            <w:t>Lesson Title</w:t>
          </w:r>
        </w:p>
      </w:docPartBody>
    </w:docPart>
    <w:docPart>
      <w:docPartPr>
        <w:name w:val="47CA215C1EE3124484DBD841F947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8F35-9134-0544-BE84-44F94217101D}"/>
      </w:docPartPr>
      <w:docPartBody>
        <w:p w:rsidR="0034415F" w:rsidRDefault="0034415F">
          <w:pPr>
            <w:pStyle w:val="47CA215C1EE3124484DBD841F94779C5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F"/>
    <w:rsid w:val="0034415F"/>
    <w:rsid w:val="006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9C53-4C46-479B-BC5C-B8C619D4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Compare &amp; Contrast</vt:lpstr>
    </vt:vector>
  </TitlesOfParts>
  <Manager/>
  <Company/>
  <LinksUpToDate>false</LinksUpToDate>
  <CharactersWithSpaces>1868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 &amp; Contrast</dc:title>
  <dc:subject/>
  <dc:creator>Annmarie Lawler</dc:creator>
  <cp:keywords/>
  <dc:description/>
  <cp:lastModifiedBy>Annmarie Lawler</cp:lastModifiedBy>
  <cp:revision>2</cp:revision>
  <cp:lastPrinted>2014-12-10T23:52:00Z</cp:lastPrinted>
  <dcterms:created xsi:type="dcterms:W3CDTF">2015-04-06T01:06:00Z</dcterms:created>
  <dcterms:modified xsi:type="dcterms:W3CDTF">2015-04-06T01:06:00Z</dcterms:modified>
  <cp:category/>
</cp:coreProperties>
</file>